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JUAN CARLOS LESMES DUCUARA</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1118569516 </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 2</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IBAGUÉ</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w:t>
      </w:r>
      <w:r>
        <w:rPr>
          <w:rFonts w:cs="Arial" w:ascii="Arial" w:hAnsi="Arial"/>
          <w:lang w:val="es-ES"/>
        </w:rPr>
        <w:t>, e</w:t>
      </w:r>
      <w:r>
        <w:rPr>
          <w:rFonts w:cs="Arial" w:ascii="Arial" w:hAnsi="Arial"/>
        </w:rPr>
        <w:t xml:space="preserve">l contribuyente </w:t>
      </w:r>
      <w:r>
        <w:rPr>
          <w:rFonts w:cs="Arial" w:ascii="Arial" w:hAnsi="Arial"/>
          <w:b/>
        </w:rPr>
        <w:t xml:space="preserve">JUAN CARLOS LESMES DUCUARA </w:t>
      </w:r>
      <w:r>
        <w:rPr>
          <w:rFonts w:cs="Arial" w:ascii="Arial" w:hAnsi="Arial"/>
        </w:rPr>
        <w:t xml:space="preserve">identificado con </w:t>
      </w:r>
      <w:r>
        <w:rPr>
          <w:rFonts w:cs="Arial" w:ascii="Arial" w:hAnsi="Arial"/>
          <w:b/>
        </w:rPr>
        <w:t>1118569516</w:t>
      </w:r>
      <w:r>
        <w:rPr>
          <w:rFonts w:cs="Arial" w:ascii="Arial" w:hAnsi="Arial"/>
        </w:rPr>
        <w:t xml:space="preserve"> </w:t>
      </w:r>
      <w:r>
        <w:rPr>
          <w:rFonts w:cs="Arial" w:ascii="Arial" w:hAnsi="Arial"/>
          <w:b/>
        </w:rPr>
        <w:t xml:space="preserve">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Quince Millones Pesos M/CTE ($15.000.000,00)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