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140.33.02.2024-${auto_avoca}</w:t>
        <w:tab/>
        <w:tab/>
        <w:tab/>
        <w:tab/>
        <w:tab/>
      </w:r>
    </w:p>
    <w:p>
      <w:pPr>
        <w:pStyle w:val="LOnormal"/>
        <w:spacing w:lineRule="auto" w:line="240" w:before="0" w:after="0"/>
        <w:jc w:val="right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>FECHA:</w:t>
      </w:r>
      <w:r>
        <w:rPr>
          <w:rFonts w:eastAsia="Arial Narrow" w:cs="Arial Narrow" w:ascii="Arial Narrow" w:hAnsi="Arial Narrow"/>
          <w:sz w:val="20"/>
          <w:szCs w:val="20"/>
        </w:rPr>
        <w:t xml:space="preserve"> ${fecha_auto_avoca}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</w:r>
    </w:p>
    <w:p>
      <w:pPr>
        <w:pStyle w:val="LOnormal"/>
        <w:keepNext w:val="true"/>
        <w:spacing w:lineRule="auto" w:line="240" w:before="0" w:after="0"/>
        <w:jc w:val="center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>No.${auto_avoca}</w:t>
      </w:r>
    </w:p>
    <w:p>
      <w:pPr>
        <w:pStyle w:val="LOnormal"/>
        <w:keepNext w:val="true"/>
        <w:spacing w:lineRule="auto" w:line="240" w:before="0" w:after="0"/>
        <w:jc w:val="center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/>
      </w:r>
    </w:p>
    <w:p>
      <w:pPr>
        <w:pStyle w:val="LOnormal"/>
        <w:spacing w:lineRule="auto" w:line="240" w:before="0" w:after="0"/>
        <w:jc w:val="center"/>
        <w:rPr>
          <w:b/>
          <w:b/>
          <w:bCs/>
          <w:sz w:val="40"/>
          <w:szCs w:val="40"/>
        </w:rPr>
      </w:pPr>
      <w:r>
        <w:rPr>
          <w:rFonts w:eastAsia="Arial Narrow" w:cs="Arial Narrow" w:ascii="Arial Narrow" w:hAnsi="Arial Narrow"/>
          <w:b/>
          <w:bCs/>
          <w:sz w:val="40"/>
          <w:szCs w:val="40"/>
        </w:rPr>
        <w:t>DOCUMENTO AUTO AVOCA DE IMPUESTO ICA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701" w:gutter="0" w:header="113" w:top="1417" w:footer="454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rial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3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4940300</wp:posOffset>
          </wp:positionH>
          <wp:positionV relativeFrom="paragraph">
            <wp:posOffset>4445</wp:posOffset>
          </wp:positionV>
          <wp:extent cx="1028700" cy="675640"/>
          <wp:effectExtent l="0" t="0" r="0" b="0"/>
          <wp:wrapNone/>
          <wp:docPr id="4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16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5156200</wp:posOffset>
              </wp:positionH>
              <wp:positionV relativeFrom="paragraph">
                <wp:posOffset>114300</wp:posOffset>
              </wp:positionV>
              <wp:extent cx="1645285" cy="427990"/>
              <wp:effectExtent l="0" t="0" r="0" b="0"/>
              <wp:wrapNone/>
              <wp:docPr id="5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520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Página  PAGE   \* MERGEFORMAT 1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06pt;margin-top:9pt;width:129.5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Página  PAGE   \* MERGEFORMAT 1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 w:val="false"/>
      <w:shd w:val="clear" w:fill="auto"/>
      <w:spacing w:lineRule="auto" w:line="276" w:before="0" w:after="0"/>
      <w:ind w:left="0" w:right="0" w:hanging="0"/>
      <w:jc w:val="left"/>
      <w:rPr>
        <w:rFonts w:ascii="Arial Narrow" w:hAnsi="Arial Narrow" w:eastAsia="Arial Narrow" w:cs="Arial Narrow"/>
        <w:sz w:val="14"/>
        <w:szCs w:val="14"/>
      </w:rPr>
    </w:pPr>
    <w:r>
      <w:rPr>
        <w:rFonts w:eastAsia="Arial Narrow" w:cs="Arial Narrow" w:ascii="Arial Narrow" w:hAnsi="Arial Narrow"/>
        <w:sz w:val="14"/>
        <w:szCs w:val="14"/>
      </w:rPr>
    </w:r>
  </w:p>
  <w:tbl>
    <w:tblPr>
      <w:tblStyle w:val="Table3"/>
      <w:tblW w:w="9356" w:type="dxa"/>
      <w:jc w:val="left"/>
      <w:tblInd w:w="-3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/>
    </w:tblPr>
    <w:tblGrid>
      <w:gridCol w:w="1843"/>
      <w:gridCol w:w="3290"/>
      <w:gridCol w:w="2379"/>
      <w:gridCol w:w="1843"/>
    </w:tblGrid>
    <w:tr>
      <w:trPr>
        <w:trHeight w:val="275" w:hRule="atLeast"/>
      </w:trPr>
      <w:tc>
        <w:tcPr>
          <w:tcW w:w="9355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200"/>
            <w:jc w:val="center"/>
            <w:rPr>
              <w:rFonts w:ascii="Arial" w:hAnsi="Arial" w:eastAsia="Arial" w:cs="Arial"/>
              <w:b/>
              <w:b/>
            </w:rPr>
          </w:pPr>
          <w:r>
            <w:rPr>
              <w:rFonts w:eastAsia="Arial" w:cs="Arial" w:ascii="Arial" w:hAnsi="Arial"/>
              <w:b/>
            </w:rPr>
            <w:t>PROCESO GESTION FINANCIERA</w:t>
          </w:r>
        </w:p>
      </w:tc>
    </w:tr>
    <w:tr>
      <w:trPr>
        <w:trHeight w:val="733" w:hRule="atLeast"/>
      </w:trPr>
      <w:tc>
        <w:tcPr>
          <w:tcW w:w="184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200"/>
            <w:rPr>
              <w:rFonts w:ascii="Avenir" w:hAnsi="Avenir" w:eastAsia="Avenir" w:cs="Avenir"/>
            </w:rPr>
          </w:pPr>
          <w:r>
            <w:rPr>
              <w:rFonts w:eastAsia="Avenir" w:cs="Avenir" w:ascii="Avenir" w:hAnsi="Avenir"/>
            </w:rPr>
            <w:drawing>
              <wp:anchor behindDoc="0" distT="0" distB="0" distL="114300" distR="114300" simplePos="0" locked="0" layoutInCell="1" allowOverlap="1" relativeHeight="6">
                <wp:simplePos x="0" y="0"/>
                <wp:positionH relativeFrom="column">
                  <wp:posOffset>-52705</wp:posOffset>
                </wp:positionH>
                <wp:positionV relativeFrom="paragraph">
                  <wp:posOffset>228600</wp:posOffset>
                </wp:positionV>
                <wp:extent cx="1126490" cy="291465"/>
                <wp:effectExtent l="0" t="0" r="0" b="0"/>
                <wp:wrapTopAndBottom/>
                <wp:docPr id="1" name="image4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4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49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6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shd w:fill="auto" w:val="clear"/>
              <w:vertAlign w:val="baseline"/>
            </w:rPr>
            <w:t>AUTOS</w:t>
          </w:r>
        </w:p>
      </w:tc>
      <w:tc>
        <w:tcPr>
          <w:tcW w:w="184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200"/>
            <w:rPr>
              <w:rFonts w:ascii="Avenir" w:hAnsi="Avenir" w:eastAsia="Avenir" w:cs="Avenir"/>
            </w:rPr>
          </w:pPr>
          <w:r>
            <w:rPr>
              <w:rFonts w:eastAsia="Avenir" w:cs="Avenir" w:ascii="Avenir" w:hAnsi="Avenir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210820</wp:posOffset>
                </wp:positionH>
                <wp:positionV relativeFrom="paragraph">
                  <wp:posOffset>11430</wp:posOffset>
                </wp:positionV>
                <wp:extent cx="631190" cy="587375"/>
                <wp:effectExtent l="0" t="0" r="0" b="0"/>
                <wp:wrapNone/>
                <wp:docPr id="2" name="image1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60" w:hRule="atLeast"/>
      </w:trPr>
      <w:tc>
        <w:tcPr>
          <w:tcW w:w="1843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venir" w:hAnsi="Avenir" w:eastAsia="Avenir" w:cs="Avenir"/>
            </w:rPr>
          </w:pPr>
          <w:r>
            <w:rPr>
              <w:rFonts w:eastAsia="Avenir" w:cs="Avenir" w:ascii="Avenir" w:hAnsi="Avenir"/>
            </w:rPr>
          </w:r>
        </w:p>
      </w:tc>
      <w:tc>
        <w:tcPr>
          <w:tcW w:w="32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200"/>
            <w:jc w:val="center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</w:rPr>
            <w:t>Código: A-GF-F-05</w:t>
          </w:r>
        </w:p>
      </w:tc>
      <w:tc>
        <w:tcPr>
          <w:tcW w:w="237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200"/>
            <w:jc w:val="center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</w:rPr>
            <w:t>Version: 01</w:t>
          </w:r>
        </w:p>
      </w:tc>
      <w:tc>
        <w:tcPr>
          <w:tcW w:w="1843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</w:rPr>
          </w:r>
        </w:p>
      </w:tc>
    </w:tr>
    <w:tr>
      <w:trPr>
        <w:trHeight w:val="270" w:hRule="atLeast"/>
      </w:trPr>
      <w:tc>
        <w:tcPr>
          <w:tcW w:w="9355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200"/>
            <w:jc w:val="center"/>
            <w:rPr>
              <w:rFonts w:ascii="Arial" w:hAnsi="Arial" w:eastAsia="Arial" w:cs="Arial"/>
            </w:rPr>
          </w:pPr>
          <w:r>
            <w:rPr>
              <w:rFonts w:eastAsia="Arial" w:cs="Arial" w:ascii="Arial" w:hAnsi="Arial"/>
            </w:rPr>
            <w:t>Vigente: Resolución No. 145 del 18 de abril del 2023</w:t>
          </w:r>
        </w:p>
      </w:tc>
    </w:tr>
  </w:tbl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spacing w:lineRule="auto" w:line="240" w:before="0" w:after="0"/>
      <w:jc w:val="center"/>
    </w:pPr>
    <w:rPr>
      <w:rFonts w:ascii="Arial" w:hAnsi="Arial" w:eastAsia="Arial" w:cs="Arial"/>
      <w:b/>
      <w:sz w:val="24"/>
      <w:szCs w:val="24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Cabeceraypie"/>
    <w:pPr/>
    <w:rPr/>
  </w:style>
  <w:style w:type="paragraph" w:styleId="Piedepgina">
    <w:name w:val="Footer"/>
    <w:basedOn w:val="Cabeceraypie"/>
    <w:pPr/>
    <w:rPr/>
  </w:style>
  <w:style w:type="paragraph" w:styleId="Contenidodelmarco">
    <w:name w:val="Contenido del marco"/>
    <w:basedOn w:val="Normal"/>
    <w:qFormat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LibreOffice/7.3.7.2$Linux_X86_64 LibreOffice_project/30$Build-2</Application>
  <AppVersion>15.0000</AppVersion>
  <Pages>1</Pages>
  <Words>40</Words>
  <Characters>254</Characters>
  <CharactersWithSpaces>295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es-CO</dc:language>
  <cp:lastModifiedBy/>
  <dcterms:modified xsi:type="dcterms:W3CDTF">2024-05-22T09:51:26Z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