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Spacing"/><w:rPr><w:rFonts w:ascii="Arial" w:hAnsi="Arial" w:cs="Arial"/></w:rPr></w:pPr><w:r><w:rPr><w:rFonts w:cs="Arial" w:ascii="Arial" w:hAnsi="Arial"/></w:rPr></w:r></w:p><w:p><w:pPr><w:pStyle w:val="NoSpacing"/><w:rPr><w:rFonts w:ascii="Arial" w:hAnsi="Arial" w:cs="Arial"/></w:rPr></w:pPr><w:r><w:rPr><w:rFonts w:cs="Arial" w:ascii="Arial" w:hAnsi="Arial"/></w:rPr><w:t>1200.96.5</w:t></w:r></w:p><w:p><w:pPr><w:pStyle w:val="NoSpacing"/><w:rPr><w:rFonts w:ascii="Arial" w:hAnsi="Arial" w:cs="Arial"/></w:rPr></w:pPr><w:r><w:rPr><w:rFonts w:cs="Arial" w:ascii="Arial" w:hAnsi="Arial"/></w:rPr><mc:AlternateContent><mc:Choice Requires="wps"><w:drawing><wp:anchor behindDoc="0" distT="40005" distB="55880" distL="109220" distR="125730" simplePos="0" locked="0" layoutInCell="0" allowOverlap="1" relativeHeight="3" wp14:anchorId="5B5FD314"><wp:simplePos x="0" y="0"/><wp:positionH relativeFrom="margin"><wp:posOffset>3902710</wp:posOffset></wp:positionH><wp:positionV relativeFrom="paragraph"><wp:posOffset>110490</wp:posOffset></wp:positionV><wp:extent cx="2625090" cy="798195"/><wp:effectExtent l="5080" t="5715" r="5080" b="4445"/><wp:wrapSquare wrapText="bothSides"/><wp:docPr id="1" name="Cuadro de texto 2"></wp:docPr><a:graphic xmlns:a="http://schemas.openxmlformats.org/drawingml/2006/main"><a:graphicData uri="http://schemas.microsoft.com/office/word/2010/wordprocessingShape"><wps:wsp><wps:cNvSpPr/><wps:spPr><a:xfrm><a:off x="0" y="0"/><a:ext cx="2625120" cy="798120"/></a:xfrm><a:prstGeom prst="rect"><a:avLst></a:avLst></a:prstGeom><a:solidFill><a:srgbClr val="ffffff"/></a:solidFill><a:ln w="9525"><a:solidFill><a:srgbClr val="ffffff"/></a:solidFill><a:miter/></a:ln></wps:spPr><wps:style><a:lnRef idx="0"></a:lnRef><a:fillRef idx="0"/><a:effectRef idx="0"></a:effectRef><a:fontRef idx="minor"/></wps:style><wps:txbx><w:txbxContent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ALCALDIA DE AGUAZUL</w:t></w:r></w:p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2025001</w:t></w:r></w:p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Fecha 2025-04-28</w:t></w:r></w:p></w:txbxContent></wps:txbx><wps:bodyPr anchor="t"><a:noAutofit/></wps:bodyPr></wps:wsp></a:graphicData></a:graphic></wp:anchor></w:drawing></mc:Choice><mc:Fallback><w:pict>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<v:fill o:detectmouseclick="t" type="solid" color2="black"/><v:stroke color="white" weight="9360" joinstyle="miter" endcap="flat"/><v:textbox><w:txbxContent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ALCALDIA DE AGUAZUL</w:t></w:r></w:p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2025001</w:t></w:r></w:p><w:p><w:pPr><w:pStyle w:val="NoSpacing"/><w:rPr><w:rFonts w:ascii="Arial" w:hAnsi="Arial" w:cs="Arial"/><w:sz w:val="20"/><w:szCs w:val="20"/></w:rPr></w:pPr><w:r><w:rPr><w:rFonts w:cs="Arial" w:ascii="Arial" w:hAnsi="Arial"/><w:color w:val="000000"/><w:sz w:val="20"/><w:szCs w:val="20"/></w:rPr><w:t>Fecha 2025-04-28</w:t></w:r></w:p></w:txbxContent></v:textbox><w10:wrap type="square"/></v:rect></w:pict></mc:Fallback></mc:AlternateContent></w:r></w:p><w:p><w:pPr><w:pStyle w:val="Normal"/><w:spacing w:before="0" w:after="0"/><w:rPr><w:rFonts w:ascii="Arial" w:hAnsi="Arial" w:cs="Arial"/></w:rPr></w:pPr><w:r><w:rPr><w:rFonts w:cs="Arial" w:ascii="Arial" w:hAnsi="Arial"/></w:rPr><w:t>Aguazul, 28 de Abril de 2025</w:t></w:r></w:p><w:p><w:pPr><w:pStyle w:val="Normal"/><w:spacing w:before="0" w:after="0"/><w:rPr><w:rFonts w:ascii="Arial" w:hAnsi="Arial" w:cs="Arial"/></w:rPr></w:pPr><w:r><w:rPr><w:rFonts w:cs="Arial" w:ascii="Arial" w:hAnsi="Arial"/></w:rPr></w:r></w:p><w:p><w:pPr><w:pStyle w:val="Normal"/><w:spacing w:before="0" w:after="0"/><w:rPr><w:rFonts w:ascii="Arial" w:hAnsi="Arial" w:cs="Arial"/></w:rPr></w:pPr><w:r><w:rPr><w:rFonts w:cs="Arial" w:ascii="Arial" w:hAnsi="Arial"/></w:rPr></w:r></w:p><w:p><w:pPr><w:pStyle w:val="Normal"/><w:spacing w:before="0" w:after="0"/><w:rPr><w:rFonts w:ascii="Arial" w:hAnsi="Arial" w:cs="Arial"/></w:rPr></w:pPr><w:r><w:rPr></w:rPr></w:r></w:p><w:p><w:pPr><w:pStyle w:val="Normal"/><w:spacing w:before="0" w:after="0"/><w:rPr><w:rFonts w:ascii="Arial" w:hAnsi="Arial" w:cs="Arial"/><w:b/><w:b/></w:rPr></w:pPr><w:r><w:rPr><w:rFonts w:cs="Arial" w:ascii="Arial" w:hAnsi="Arial"/><w:b/></w:rPr><w:t>XXXXXXXXXXX</w:t></w:r></w:p><w:p><w:pPr><w:pStyle w:val="Normal"/><w:spacing w:before="0" w:after="0"/><w:rPr><w:rFonts w:ascii="Arial" w:hAnsi="Arial" w:cs="Arial"/></w:rPr></w:pPr><w:r><w:rPr><w:rFonts w:cs="Arial" w:ascii="Arial" w:hAnsi="Arial"/></w:rPr><w:t>xxxxxxxxxxxxx</w:t></w:r></w:p><w:p><w:pPr><w:pStyle w:val="Normal"/><w:spacing w:before="0" w:after="0"/><w:rPr><w:rFonts w:ascii="Arial" w:hAnsi="Arial" w:cs="Arial"/></w:rPr></w:pPr><w:r><w:rPr><w:rFonts w:cs="Arial" w:ascii="Arial" w:hAnsi="Arial"/></w:rPr><w:t>1200 - Secretaria de Hacienda</w:t></w:r></w:p><w:p><w:pPr><w:pStyle w:val="Normal"/><w:spacing w:before="0" w:after="0"/><w:rPr><w:rFonts w:ascii="Arial" w:hAnsi="Arial" w:cs="Arial"/></w:rPr></w:pPr><w:r><w:rPr><w:rFonts w:cs="Arial" w:ascii="Arial" w:hAnsi="Arial"/></w:rPr><w:t>Diagonal 15 N 15 - 21</w:t></w:r></w:p><w:p><w:pPr><w:pStyle w:val="Normal"/><w:spacing w:before="0" w:after="0"/><w:rPr><w:rFonts w:ascii="Arial" w:hAnsi="Arial" w:cs="Arial"/></w:rPr></w:pPr><w:r><w:rPr><w:rFonts w:cs="Arial" w:ascii="Arial" w:hAnsi="Arial"/></w:rPr><w:t>Código postal 850001</w:t></w:r></w:p><w:p><w:pPr><w:pStyle w:val="Normal"/><w:spacing w:before="0" w:after="0"/><w:rPr><w:rFonts w:ascii="Arial" w:hAnsi="Arial" w:cs="Arial"/></w:rPr></w:pPr><w:r><w:rPr><w:rFonts w:cs="Arial" w:ascii="Arial" w:hAnsi="Arial"/></w:rPr></w:r></w:p><w:p><w:pPr><w:pStyle w:val="Normal"/><w:spacing w:before="0" w:after="0"/><w:rPr><w:rFonts w:ascii="Arial" w:hAnsi="Arial" w:cs="Arial"/></w:rPr></w:pPr><w:r><w:rPr><w:rFonts w:cs="Arial" w:ascii="Arial" w:hAnsi="Arial"/><w:b/></w:rPr><w:t>Asunto:</w:t></w:r><w:r><w:rPr><w:rFonts w:cs="Arial" w:ascii="Arial" w:hAnsi="Arial"/></w:rPr><w:t xml:space="preserve"> Remisión Procesos Administrativos a cobro coactivo.</w:t></w:r></w:p><w:p><w:pPr><w:pStyle w:val="Normal"/><w:spacing w:before="0" w:after="0"/><w:rPr><w:rFonts w:ascii="Arial" w:hAnsi="Arial" w:cs="Arial"/></w:rPr></w:pPr><w:r><w:rPr><w:rFonts w:cs="Arial" w:ascii="Arial" w:hAnsi="Arial"/></w:rPr></w:r></w:p><w:p><w:pPr><w:pStyle w:val="Normal"/><w:spacing w:before="0" w:after="0"/><w:rPr><w:rFonts w:ascii="Arial" w:hAnsi="Arial" w:cs="Arial"/></w:rPr></w:pPr><w:r><w:rPr><w:rFonts w:cs="Arial" w:ascii="Arial" w:hAnsi="Arial"/></w:rPr><w:t>Cordial saludo,</w:t></w:r></w:p><w:p><w:pPr><w:pStyle w:val="Normal"/><w:spacing w:before="0" w:after="0"/><w:rPr><w:rFonts w:ascii="Arial" w:hAnsi="Arial" w:cs="Arial"/></w:rPr></w:pPr><w:r><w:rPr><w:rFonts w:cs="Arial" w:ascii="Arial" w:hAnsi="Arial"/></w:rPr></w:r></w:p><w:p><w:pPr><w:pStyle w:val="Normal"/><w:jc w:val="both"/><w:rPr><w:rFonts w:ascii="Arial" w:hAnsi="Arial" w:cs="Arial"/></w:rPr></w:pPr><w:r><w:rPr><w:rFonts w:cs="Arial" w:ascii="Arial" w:hAnsi="Arial"/></w:rPr>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</w:r></w:p><w:tbl><w:tblPr><w:tblW w:w="9962" w:type="dxa"/><w:jc w:val="center"/><w:tblInd w:w="0" w:type="dxa"/><w:tblLayout w:type="fixed"/><w:tblCellMar><w:top w:w="0" w:type="dxa"/><w:left w:w="70" w:type="dxa"/><w:bottom w:w="0" w:type="dxa"/><w:right w:w="70" w:type="dxa"/></w:tblCellMar><w:tblLook w:val="04a0" w:noHBand="0" w:noVBand="1" w:firstColumn="1" w:lastRow="0" w:lastColumn="0" w:firstRow="1"/></w:tblPr><w:tblGrid><w:gridCol w:w="1442"/><w:gridCol w:w="945"/><w:gridCol w:w="1547"/><w:gridCol w:w="1467"/><w:gridCol w:w="1152"/><w:gridCol w:w="1241"/><w:gridCol w:w="1236"/><w:gridCol w:w="930"/></w:tblGrid><w:tr><w:trPr><w:trHeight w:val="589" w:hRule="atLeast"/></w:trPr><w:tc><w:tcPr><w:tcW w:w="1442" w:type="dxa"/><w:tcBorders><w:top w:val="single" w:sz="4" w:space="0" w:color="000000"/><w:left w:val="single" w:sz="4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ITEM</w:t></w:r></w:p></w:tc><w:tc><w:tcPr><w:tcW w:w="945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VIGENCIA</w:t></w:r></w:p></w:tc><w:tc><w:tcPr><w:tcW w:w="1547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CONTRIBUYENTE</w:t></w:r></w:p></w:tc><w:tc><w:tcPr><w:tcW w:w="1467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NÚMERO DE IDENTIFICACIÓN</w:t></w:r></w:p></w:tc><w:tc><w:tcPr><w:tcW w:w="1152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EXPEDIENTE</w:t></w:r></w:p></w:tc><w:tc><w:tcPr><w:tcW w:w="1241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NÚMERO DE RESOLUCIÓN</w:t></w:r></w:p></w:tc><w:tc><w:tcPr><w:tcW w:w="1236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FECHA RESOLUCIÓN</w:t></w:r></w:p></w:tc><w:tc><w:tcPr><w:tcW w:w="930" w:type="dxa"/><w:tcBorders><w:top w:val="single" w:sz="4" w:space="0" w:color="000000"/><w:left w:val="single" w:sz="6" w:space="0" w:color="000000"/><w:bottom w:val="single" w:sz="4" w:space="0" w:color="000000"/><w:right w:val="single" w:sz="4" w:space="0" w:color="000000"/></w:tcBorders><w:shd w:color="000000" w:fill="FBE4D5" w:themeFill="accent2" w:themeFillTint="33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bCs/><w:sz w:val="16"/><w:szCs w:val="16"/><w:lang w:eastAsia="es-CO"/></w:rPr></w:pPr><w:r><w:rPr><w:rFonts w:eastAsia="Times New Roman" w:cs="Arial" w:ascii="Arial" w:hAnsi="Arial"/><w:bCs/><w:sz w:val="16"/><w:szCs w:val="16"/><w:lang w:eastAsia="es-CO"/></w:rPr><w:t>FOLIOS</w:t></w:r></w:p></w:tc></w:tr><w:tr><w:trPr><w:trHeight w:val="379" w:hRule="atLeast"/></w:trPr><w:tc><w:tcPr><w:tcW w:w="1442" w:type="dxa"/><w:tcBorders><w:top w:val="single" w:sz="4" w:space="0" w:color="000000"/><w:left w:val="single" w:sz="4" w:space="0" w:color="000000"/><w:bottom w:val="single" w:sz="4" w:space="0" w:color="000000"/><w:right w:val="single" w:sz="6" w:space="0" w:color="000000"/></w:tcBorders><w:shd w:color="auto" w:fill="auto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color w:val="000000"/><w:sz w:val="16"/><w:szCs w:val="16"/><w:lang w:eastAsia="es-CO"/></w:rPr></w:pPr><w:r><w:rPr><w:rFonts w:eastAsia="Times New Roman" w:cs="Arial" w:ascii="Arial" w:hAnsi="Arial"/><w:color w:val="000000"/><w:sz w:val="16"/><w:szCs w:val="16"/><w:lang w:eastAsia="es-CO"/></w:rPr><w:t>1</w:t></w:r></w:p></w:tc><w:tc><w:tcPr><w:tcW w:w="945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2023</w:t></w:r></w:p></w:tc><w:tc><w:tcPr><w:tcW w:w="1547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vAlign w:val="center"/></w:tcPr><w:p><w:pPr><w:pStyle w:val="Normal"/><w:widowControl w:val="false"/><w:spacing w:lineRule="auto" w:line="240" w:before="0" w:after="0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INGENIERIA Y TELEMATICA G & C S A S</w:t></w:r></w:p></w:tc><w:tc><w:tcPr><w:tcW w:w="1467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800072172</w:t></w:r></w:p></w:tc><w:tc><w:tcPr><w:tcW w:w="1152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EXP2025/COL/001245-DE</w:t></w:r></w:p></w:tc><w:tc><w:tcPr><w:tcW w:w="1241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auto" w:fill="auto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2025-ICA-28040002</w:t></w:r></w:p></w:tc><w:tc><w:tcPr><w:tcW w:w="1236" w:type="dxa"/><w:tcBorders><w:top w:val="single" w:sz="4" w:space="0" w:color="000000"/><w:left w:val="single" w:sz="6" w:space="0" w:color="000000"/><w:bottom w:val="single" w:sz="4" w:space="0" w:color="000000"/><w:right w:val="single" w:sz="6" w:space="0" w:color="000000"/></w:tcBorders><w:shd w:color="auto" w:fill="auto" w:val="clear"/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2025-04-28</w:t></w:r></w:p></w:tc><w:tc><w:tcPr><w:tcW w:w="930" w:type="dxa"/><w:tcBorders><w:top w:val="single" w:sz="4" w:space="0" w:color="000000"/><w:left w:val="single" w:sz="6" w:space="0" w:color="000000"/><w:bottom w:val="single" w:sz="4" w:space="0" w:color="000000"/><w:right w:val="single" w:sz="4" w:space="0" w:color="000000"/></w:tcBorders><w:vAlign w:val="center"/></w:tcPr><w:p><w:pPr><w:pStyle w:val="Normal"/><w:widowControl w:val="false"/><w:spacing w:lineRule="auto" w:line="240" w:before="0" w:after="0"/><w:jc w:val="center"/><w:rPr><w:rFonts w:ascii="Arial" w:hAnsi="Arial" w:eastAsia="Times New Roman" w:cs="Arial"/><w:sz w:val="16"/><w:szCs w:val="16"/><w:lang w:eastAsia="es-CO"/></w:rPr></w:pPr><w:r><w:rPr><w:rFonts w:eastAsia="Times New Roman" w:cs="Arial" w:ascii="Arial" w:hAnsi="Arial"/><w:sz w:val="16"/><w:szCs w:val="16"/><w:lang w:eastAsia="es-CO"/></w:rPr><w:t>1</w:t></w:r></w:p></w:tc></w:tr></w:tbl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Header"/><w:rPr><w:rFonts w:ascii="Arial" w:hAnsi="Arial" w:cs="Arial"/><w:b/><w:b/><w:iCs/></w:rPr></w:pPr><w:r><w:rPr><w:rFonts w:cs="Arial" w:ascii="Arial" w:hAnsi="Arial"/><w:b/><w:iCs/></w:rPr><w:t>XXXXXXXXXXX</w:t></w:r></w:p><w:p><w:pPr><w:pStyle w:val="Header"/><w:rPr><w:rFonts w:ascii="Arial" w:hAnsi="Arial" w:cs="Arial"/><w:iCs/></w:rPr></w:pPr><w:r><w:rPr><w:rFonts w:cs="Arial" w:ascii="Arial" w:hAnsi="Arial"/><w:iCs/></w:rPr><w:t xml:space="preserve">Profesional Universitario </w:t></w:r></w:p><w:p><w:pPr><w:pStyle w:val="Header"/><w:rPr><w:rFonts w:ascii="Arial" w:hAnsi="Arial" w:cs="Arial"/><w:iCs/></w:rPr></w:pPr><w:r><w:rPr><w:rFonts w:cs="Arial" w:ascii="Arial" w:hAnsi="Arial"/><w:iCs/></w:rPr></w:r></w:p><w:p><w:pPr><w:pStyle w:val="Header"/><w:rPr><w:rFonts w:ascii="Arial" w:hAnsi="Arial" w:cs="Arial"/><w:iCs/></w:rPr></w:pPr><w:r><w:rPr><w:rFonts w:cs="Arial" w:ascii="Arial" w:hAnsi="Arial"/><w:iCs/></w:rPr></w:r></w:p><w:p><w:pPr><w:pStyle w:val="Header"/><w:rPr><w:rFonts w:ascii="Arial" w:hAnsi="Arial" w:cs="Arial"/><w:iCs/></w:rPr></w:pPr><w:r><w:rPr><w:rFonts w:cs="Arial" w:ascii="Arial" w:hAnsi="Arial"/><w:iCs/></w:rPr></w:r></w:p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Revisó: </w:t></w:r><w:r><w:rPr><w:rFonts w:cs="Arial" w:ascii="Arial" w:hAnsi="Arial"/><w:sz w:val="16"/><w:szCs w:val="16"/></w:rPr><w:t>xxxxxx</w:t></w:r></w:p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Profesional Universitario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tabs><w:tab w:val="left" w:pos="708" w:leader="none"/><w:tab w:val="left" w:pos="1416" w:leader="none"/><w:tab w:val="left" w:pos="2124" w:leader="none"/><w:tab w:val="left" w:pos="2832" w:leader="none"/><w:tab w:val="left" w:pos="5520" w:leader="none"/></w:tabs><w:spacing w:before="0" w:after="0"/><w:rPr><w:rFonts w:ascii="Arial" w:hAnsi="Arial" w:cs="Arial"/><w:sz w:val="16"/><w:szCs w:val="16"/></w:rPr></w:pPr><w:r><w:rPr><w:rFonts w:cs="Arial" w:ascii="Arial" w:hAnsi="Arial"/><w:sz w:val="16"/><w:szCs w:val="16"/></w:rPr><w:t>SISTEMA SISTEMA</w:t></w:r></w:p><w:p><w:pPr><w:pStyle w:val="Normal"/><w:spacing w:before="0" w:after="0"/><w:rPr><w:rFonts w:ascii="Arial" w:hAnsi="Arial" w:cs="Arial"/><w:b/><w:b/><w:sz w:val="16"/><w:szCs w:val="16"/></w:rPr></w:pPr><w:r><w:rPr><w:rFonts w:cs="Arial" w:ascii="Arial" w:hAnsi="Arial"/><w:sz w:val="16"/><w:szCs w:val="16"/></w:rPr><w:t>Cargo: Técnico Operativo</w:t></w:r></w:p><w:sectPr><w:headerReference w:type="default" r:id="rId2"/><w:footerReference w:type="default" r:id="rId3"/><w:type w:val="nextPage"/><w:pgSz w:w="12240" w:h="15840"/><w:pgMar w:left="1134" w:right="1134" w:gutter="0" w:header="567" w:top="1134" w:footer="567" w:bottom="1985"/><w:pgNumType w:fmt="decimal"/><w:formProt w:val="false"/><w:textDirection w:val="lrTb"/><w:docGrid w:type="default" w:linePitch="360" w:charSpace="0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