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140.33.02. 00005</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2024-07-15</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00005</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2024-00005</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JOAQUIN SANABRIA</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1115370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060000030004000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2 1 66 UNETE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2021-1636, expidiéndose la liquidación oficial No. 2021-800 de fecha 2021-05-21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JOAQUIN SANABRIA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1115370</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060000030004000, ubicado en la C 2 1 66 UNETE.</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2021-800 de fecha 2021-05-21, de conformidad con lo dispuesto en el parágrafo del artículo 32 del Acuerdo 020 de 2016, modificado por el artículo primero del Acuerdo 012 del 2017, quedando debidamente ejecutoriada la citada liquidación oficial, el día 2021-11-02.</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202410000002 de fecha 2021-11-02, se dio por concluida la etapa de fiscalización y determinación del impuesto predial unificado, correspondiente a la vigencia fiscal 2016 del (los) contribuyente(s) JOSE JOAQUIN SANABRIA identificada (os) con cédula de ciudadanía No 1115370, y por el predio identificado con el código catastral No. 060000030004000, ubicado en la C 2 1 66 UNETE,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2024-00005 </w:t>
      </w:r>
      <w:r>
        <w:rPr>
          <w:rFonts w:eastAsia="Arial Narrow" w:cs="Arial Narrow" w:ascii="Arial Narrow" w:hAnsi="Arial Narrow"/>
          <w:sz w:val="20"/>
          <w:szCs w:val="20"/>
        </w:rPr>
        <w:t>en contra del deudor - contribuyente(s) relacionado a continuación y por las liquidación oficial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JOAQUIN SANABRIA</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2021-800 de fecha 2021-05-21</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liquidación oficial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57"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2024-07-17T12:14:17Z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