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140.33.02. 7</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2024-06-06</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7</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7</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GABELO BARRERA AMOROCHO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2099955</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000000090056000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BUENAVISTA VDA UNETE</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2021-2041, expidiéndose la  liquidación oficial No. 2021-1139 de fecha 2021-07-28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GABELO BARRERA AMOROCHO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2099955</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000000090056000, ubicado en la BUENAVISTA VDA UNETE.</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2021-1139 de fecha 2021-07-28, de conformidad con lo dispuesto en el parágrafo del artículo 32 del Acuerdo 020 de 2016, modificado por el artículo primero del Acuerdo 012 del 2017, quedando debidamente ejecutoriada la citada  liquidación oficial, el día 2021-11-16.</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2021-11-16, se dio por concluida la etapa de fiscalización y determinación del impuesto predial unificado, correspondiente a la vigencia fiscal 2016 del (los) contribuyente(s) JOSE GABELO BARRERA AMOROCHO identificada (os) con cédula de ciudadanía No 2099955, y por el predio identificado con el código catastral No. 000000090056000, ubicado en la BUENAVISTA VDA UNETE,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7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GABELO BARRERA AMOROCHO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2021-1139 de fecha 2021-07-28</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200px;height:90.683229813665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