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140.33.02.${oficio_transito}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Aguazul, 29 de julio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Señores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  <w:highlight w:val="white"/>
        </w:rPr>
        <w:t>SECRETARÍA DE TRÁNSITO Y TRANSPORTE DE LA GOBERNACIÓN DE CASANARE</w:t>
      </w:r>
      <w:r>
        <w:rPr>
          <w:rFonts w:eastAsia="Arial Narrow" w:cs="Arial Narrow" w:ascii="Arial Narrow" w:hAnsi="Arial Narrow"/>
          <w:b/>
          <w:sz w:val="20"/>
          <w:szCs w:val="20"/>
        </w:rPr>
        <w:t xml:space="preserve"> 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Carrera 20 # 8-67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</w:rPr>
        <w:t>Tel. (608) 633 6339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</w:rPr>
        <w:t>Yopal, Casanare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>E.S.D</w:t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b/>
          <w:b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</w:r>
    </w:p>
    <w:p>
      <w:pPr>
        <w:pStyle w:val="LOnormal"/>
        <w:spacing w:lineRule="auto" w:line="240" w:before="0" w:after="0"/>
        <w:ind w:firstLine="708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</w:t>
      </w:r>
    </w:p>
    <w:tbl>
      <w:tblPr>
        <w:tblStyle w:val="Table1"/>
        <w:tblW w:w="93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964"/>
        <w:gridCol w:w="6429"/>
      </w:tblGrid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Medio De Control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Cobro Coactivo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 xml:space="preserve">Expediente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2004-0001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Demandante: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ALCALDÍA DE AGUAZUL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891.855.200-9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Contribuyente(s):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: ${nombreRazonSocial}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C.C. / NIT.: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>: 21208063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Tributo: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bookmarkStart w:id="0" w:name="_heading=h.gjdgxs"/>
            <w:bookmarkEnd w:id="0"/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</w:rPr>
              <w:t xml:space="preserve">IMPUESTO PREDIAL UNIFICADO (IPU) </w:t>
            </w:r>
          </w:p>
        </w:tc>
      </w:tr>
      <w:tr>
        <w:trPr/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b/>
                <w:b/>
              </w:rPr>
            </w:pPr>
            <w:r>
              <w:rPr>
                <w:rFonts w:eastAsia="Arial Narrow" w:cs="Arial Narrow" w:ascii="Arial Narrow" w:hAnsi="Arial Narrow"/>
                <w:b/>
              </w:rPr>
              <w:t>Decisión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Arial Narrow" w:hAnsi="Arial Narrow" w:eastAsia="Arial Narrow" w:cs="Arial Narrow"/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1"/>
                <w:szCs w:val="21"/>
              </w:rPr>
              <w:t xml:space="preserve">: </w:t>
            </w:r>
            <w:r>
              <w:rPr>
                <w:rFonts w:eastAsia="Arial Narrow" w:cs="Arial Narrow" w:ascii="Arial Narrow" w:hAnsi="Arial Narrow"/>
                <w:b/>
                <w:sz w:val="21"/>
                <w:szCs w:val="21"/>
              </w:rPr>
              <w:t>Decreta medida cautelar</w:t>
            </w:r>
          </w:p>
        </w:tc>
      </w:tr>
    </w:tbl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b/>
          <w:sz w:val="20"/>
          <w:szCs w:val="20"/>
        </w:rPr>
        <w:t xml:space="preserve">                                                        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20"/>
          <w:szCs w:val="20"/>
        </w:rPr>
      </w:pPr>
      <w:r>
        <w:rPr>
          <w:rFonts w:eastAsia="Arial Narrow" w:cs="Arial Narrow" w:ascii="Arial Narrow" w:hAnsi="Arial Narrow"/>
          <w:sz w:val="20"/>
          <w:szCs w:val="20"/>
        </w:rPr>
        <w:t xml:space="preserve">Me permito comunicarle que mediante auto No. 000019900 de fecha 2024-07-18 dentro del proceso de la referencia, este despacho ordenó el embargo del vehículo de propiedad del deudor ${contribuyente} con Identificación con CC o NIT. ${nit}; el cual se relaciona a continuación: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2"/>
          <w:szCs w:val="12"/>
        </w:rPr>
      </w:pPr>
      <w:r>
        <w:rPr>
          <w:rFonts w:eastAsia="Arial Narrow" w:cs="Arial Narrow" w:ascii="Arial Narrow" w:hAnsi="Arial Narrow"/>
          <w:sz w:val="12"/>
          <w:szCs w:val="12"/>
        </w:rPr>
      </w:r>
    </w:p>
    <w:tbl>
      <w:tblPr>
        <w:tblStyle w:val="Table2"/>
        <w:tblW w:w="93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00"/>
        <w:gridCol w:w="1709"/>
        <w:gridCol w:w="1620"/>
        <w:gridCol w:w="1725"/>
        <w:gridCol w:w="1592"/>
        <w:gridCol w:w="1753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PLACA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MARCA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MODELO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</w:rPr>
              <w:t>CILINDRAJE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0000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OFICINA DE REGISTRO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KGH235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CHEVROLET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AUTOMÓVIL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</w:rPr>
            </w:pPr>
            <w:r>
              <w:rPr>
                <w:rFonts w:eastAsia="Arial Narrow" w:cs="Arial Narrow" w:ascii="Arial Narrow" w:hAnsi="Arial Narrow"/>
              </w:rPr>
              <w:t>2023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</w:rPr>
              <w:t>1700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Arial Narrow" w:hAnsi="Arial Narrow" w:eastAsia="Arial Narrow" w:cs="Arial Narrow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 Narrow" w:cs="Arial Narrow" w:ascii="Arial Narrow" w:hAnsi="Arial Narrow"/>
                <w:sz w:val="18"/>
                <w:szCs w:val="18"/>
              </w:rPr>
              <w:t>YOPAL</w:t>
            </w:r>
          </w:p>
        </w:tc>
      </w:tr>
    </w:tbl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8"/>
          <w:szCs w:val="18"/>
        </w:rPr>
      </w:pPr>
      <w:r>
        <w:rPr>
          <w:rFonts w:eastAsia="Arial Narrow" w:cs="Arial Narrow" w:ascii="Arial Narrow" w:hAnsi="Arial Narrow"/>
          <w:sz w:val="18"/>
          <w:szCs w:val="18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Por lo anterior solicito a usted se sirva hacer efectiva la anterior medida cautelar decretada y expedir el correspondiente certificado de Tradición y Libertad con la respectiva anotación para que obre dentro del expediente. 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  <w:t xml:space="preserve">El incumplimiento de lo ordenado en la providencia citada, dará lugar a responsabilidad solidaria con el deudor por el pago de la obligación </w:t>
      </w: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en los términos del (parágrafo 5 del artículo 859-1 del Estatuto Tributario Nacional) en concordancia con el parágrafo 5 del artículo 501 del estatuto de rentas municipal (Acuerdo 020 de 2016) </w:t>
      </w:r>
      <w:r>
        <w:rPr>
          <w:rFonts w:eastAsia="Arial Narrow" w:cs="Arial Narrow" w:ascii="Arial Narrow" w:hAnsi="Arial Narrow"/>
          <w:sz w:val="19"/>
          <w:szCs w:val="19"/>
        </w:rPr>
        <w:t>y demás normas concordantes.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9"/>
          <w:szCs w:val="19"/>
        </w:rPr>
      </w:pPr>
      <w:r>
        <w:rPr>
          <w:rFonts w:eastAsia="Arial Narrow" w:cs="Arial Narrow" w:ascii="Arial Narrow" w:hAnsi="Arial Narrow"/>
          <w:sz w:val="19"/>
          <w:szCs w:val="19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563C1"/>
          <w:sz w:val="19"/>
          <w:szCs w:val="19"/>
          <w:u w:val="single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  <w:t xml:space="preserve">Sírvase dar cumplimiento a lo antes indicado y en caso de cualquier notificación debe ser informado directamente a la secretaria de hacienda ubicada en la Calle 11 No. 11- 55 Barrio las ferias de la ciudad de aguazul. al teléfono 3124560780 o al correo electrónico </w:t>
      </w:r>
      <w:hyperlink r:id="rId2">
        <w:r>
          <w:rPr>
            <w:rFonts w:eastAsia="Arial Narrow" w:cs="Arial Narrow" w:ascii="Arial Narrow" w:hAnsi="Arial Narrow"/>
            <w:color w:val="0563C1"/>
            <w:sz w:val="19"/>
            <w:szCs w:val="19"/>
            <w:u w:val="single"/>
          </w:rPr>
          <w:t>cobrocoactivo@aguazul-casanare.gov.co</w:t>
        </w:r>
      </w:hyperlink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  <w:sz w:val="19"/>
          <w:szCs w:val="19"/>
        </w:rPr>
      </w:pPr>
      <w:r>
        <w:rPr>
          <w:rFonts w:eastAsia="Arial Narrow" w:cs="Arial Narrow" w:ascii="Arial Narrow" w:hAnsi="Arial Narrow"/>
          <w:color w:val="000000"/>
          <w:sz w:val="19"/>
          <w:szCs w:val="19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Cordialmente,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YENNY CAROLINA CÁRDENAS GARCÍA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Secretaria de despacho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Secretaría de Hacienda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Proyecto: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NURY ESMERALDA RODRÍGUEZ BUITRAGO  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both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 xml:space="preserve">                             </w:t>
      </w: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Profesional Universitario de Impuestos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Arial Narrow" w:hAnsi="Arial Narrow" w:eastAsia="Arial Narrow" w:cs="Arial Narrow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pPr>
      <w:r>
        <w:rPr>
          <w:rFonts w:eastAsia="Arial Narrow" w:cs="Arial Narrow" w:ascii="Arial Narrow" w:hAnsi="Arial Narrow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sz w:val="14"/>
          <w:szCs w:val="14"/>
        </w:rPr>
      </w:pPr>
      <w:r>
        <w:rPr>
          <w:rFonts w:eastAsia="Arial Narrow" w:cs="Arial Narrow" w:ascii="Arial Narrow" w:hAnsi="Arial Narrow"/>
          <w:b/>
          <w:sz w:val="14"/>
          <w:szCs w:val="14"/>
        </w:rPr>
        <w:t xml:space="preserve">Revisión jurídica: </w:t>
      </w:r>
      <w:r>
        <w:rPr>
          <w:rFonts w:eastAsia="Arial Narrow" w:cs="Arial Narrow" w:ascii="Arial Narrow" w:hAnsi="Arial Narrow"/>
          <w:b/>
          <w:sz w:val="14"/>
          <w:szCs w:val="14"/>
        </w:rPr>
        <w:t>SISTEMA SISTEMA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sz w:val="14"/>
          <w:szCs w:val="14"/>
        </w:rPr>
      </w:pPr>
      <w:r>
        <w:rPr>
          <w:rFonts w:eastAsia="Arial Narrow" w:cs="Arial Narrow" w:ascii="Arial Narrow" w:hAnsi="Arial Narrow"/>
          <w:sz w:val="14"/>
          <w:szCs w:val="14"/>
        </w:rPr>
        <w:t xml:space="preserve">                             </w:t>
      </w:r>
    </w:p>
    <w:sectPr>
      <w:headerReference w:type="default" r:id="rId3"/>
      <w:footerReference w:type="default" r:id="rId4"/>
      <w:type w:val="nextPage"/>
      <w:pgSz w:w="12240" w:h="15840"/>
      <w:pgMar w:left="1418" w:right="1418" w:gutter="0" w:header="567" w:top="1418" w:footer="567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  <w:r>
      <w:rPr/>
      <w:drawing>
        <wp:inline distT="0" distB="0" distL="0" distR="0">
          <wp:extent cx="4815840" cy="571500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</w:t>
    </w:r>
    <w:r>
      <w:rPr/>
      <w:drawing>
        <wp:inline distT="0" distB="0" distL="0" distR="0">
          <wp:extent cx="862330" cy="566420"/>
          <wp:effectExtent l="0" t="0" r="0" b="0"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3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venir" w:cs="Avenir" w:ascii="Avenir" w:hAnsi="Avenir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5276215</wp:posOffset>
          </wp:positionH>
          <wp:positionV relativeFrom="topMargin">
            <wp:align>bottom</wp:align>
          </wp:positionV>
          <wp:extent cx="895350" cy="828040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5">
          <wp:simplePos x="0" y="0"/>
          <wp:positionH relativeFrom="margin">
            <wp:posOffset>-47625</wp:posOffset>
          </wp:positionH>
          <wp:positionV relativeFrom="margin">
            <wp:posOffset>-683260</wp:posOffset>
          </wp:positionV>
          <wp:extent cx="1400175" cy="447675"/>
          <wp:effectExtent l="0" t="0" r="0" b="0"/>
          <wp:wrapSquare wrapText="bothSides"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9f76e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a803c8"/>
    <w:rPr/>
  </w:style>
  <w:style w:type="character" w:styleId="PiedepginaCar" w:customStyle="1">
    <w:name w:val="Pie de página Car"/>
    <w:basedOn w:val="DefaultParagraphFont"/>
    <w:uiPriority w:val="99"/>
    <w:qFormat/>
    <w:rsid w:val="00a803c8"/>
    <w:rPr/>
  </w:style>
  <w:style w:type="character" w:styleId="TextoindependienteCar" w:customStyle="1">
    <w:name w:val="Texto independiente Car"/>
    <w:basedOn w:val="DefaultParagraphFont"/>
    <w:uiPriority w:val="99"/>
    <w:qFormat/>
    <w:rsid w:val="006331f8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EnlacedeInternet">
    <w:name w:val="Enlace de Internet"/>
    <w:basedOn w:val="DefaultParagraphFont"/>
    <w:uiPriority w:val="99"/>
    <w:unhideWhenUsed/>
    <w:rsid w:val="009f76e3"/>
    <w:rPr>
      <w:color w:val="0563C1" w:themeColor="hyperlink"/>
      <w:u w:val="single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9f76e3"/>
    <w:rPr>
      <w:lang w:val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6331f8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link w:val="SinespaciadoCar"/>
    <w:uiPriority w:val="1"/>
    <w:qFormat/>
    <w:rsid w:val="008108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LOnormal"/>
    <w:link w:val="PiedepginaCar"/>
    <w:uiPriority w:val="99"/>
    <w:unhideWhenUsed/>
    <w:rsid w:val="00a803c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LOnormal"/>
    <w:uiPriority w:val="99"/>
    <w:qFormat/>
    <w:rsid w:val="006331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108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aguazul-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pEBuXdPcVYHyOGg/irUfJW6vYbQ==">CgMxLjAyCGguZ2pkZ3hzOAByITFqR1lYc05UbDZXR2tuOGtISElDcE9wb0hrWFVpaDM3YQ==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LibreOffice/7.3.7.2$Linux_X86_64 LibreOffice_project/30$Build-2</Application>
  <AppVersion>15.0000</AppVersion>
  <Pages>1</Pages>
  <Words>280</Words>
  <Characters>1759</Characters>
  <CharactersWithSpaces>2137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2024-04-17T19:25:00Z</dcterms:created>
  <dc:creator>Apoyo SGI-MIPG</dc:creator>
  <dc:description/>
  <dc:language>es-CO</dc:language>
  <cp:lastModifiedBy/>
  <dcterms:modified xsi:type="dcterms:W3CDTF">2024-07-09T09:32:57Z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