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8888 de Fecha 15 de Agosto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444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MAURICIO SALAMANCA FAGUA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1098329</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XZJ335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5 26 28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ABEJORRAL, ANTIOQUIA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33333333</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MAURICIO SALAMANCA FAGUA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1098329</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XZJ335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8888 de fecha 15 de Agosto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04 de Enero de 04</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MAURICIO SALAMANCA FAGUA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1098329</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8888 del 15 de Agosto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444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MAURICIO SALAMANCA FAGUA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1098329</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XZJ335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5 26 28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ABEJORRAL, ANTIOQUIA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33333333</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8888 de 15 de Agosto de 2024, el cual se notificó el día 04 de Enero de 2024, mediante correo físico entregado por el operador COORDINADORA, Guía N.º 33333,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750.000,00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calle 5 26 28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a@com.co</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