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PT-2024-000007</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2021</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PT-2024-000007</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JORGE ORDUZ CHAPARRO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9397002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30 # 26-66</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SAN CARLOS</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2021</w:t>
      </w:r>
      <w:r>
        <w:rPr>
          <w:rFonts w:cs="Arial" w:ascii="Arial" w:hAnsi="Arial"/>
          <w:lang w:val="es-ES"/>
        </w:rPr>
        <w:t>, e</w:t>
      </w:r>
      <w:r>
        <w:rPr>
          <w:rFonts w:cs="Arial" w:ascii="Arial" w:hAnsi="Arial"/>
        </w:rPr>
        <w:t xml:space="preserve">l contribuyente </w:t>
      </w:r>
      <w:r>
        <w:rPr>
          <w:rFonts w:cs="Arial" w:ascii="Arial" w:hAnsi="Arial"/>
          <w:b/>
        </w:rPr>
        <w:t xml:space="preserve">JORGE ORDUZ CHAPARRO  </w:t>
      </w:r>
      <w:r>
        <w:rPr>
          <w:rFonts w:cs="Arial" w:ascii="Arial" w:hAnsi="Arial"/>
        </w:rPr>
        <w:t xml:space="preserve">identificado con </w:t>
      </w:r>
      <w:r>
        <w:rPr>
          <w:rFonts w:cs="Arial" w:ascii="Arial" w:hAnsi="Arial"/>
          <w:b/>
        </w:rPr>
        <w:t>9397002</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Treinta y Dos Mil Pesos M/CTE ($432.000,00)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