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1118548845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POLICARPO GALINDO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RESOLUCIÓN SANCIÓN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001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2024-06-25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VEHÍCULOS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