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10.004.793,00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HINALDO ONIL ENCINOZA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63544032331,63544032331,63544032331,63544032331,63544032331,63544032331,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Cuatro Mil Setecientos Noventa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res. 326/2021 liquidaciones de prestaciones sociales definitivas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10.004.793,00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10.004.793,00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10.004.793,00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10.004.793,00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