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69.454.089,00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U.A.E. DIRECCION DE IMPUESTOS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Nueve Millones Cuatrocientos Cincuenta y Cuatro Mil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retención en la fuente P12/2021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persona natural 10%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1.803.482,00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702.522,00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8.535.723,00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de restaurante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7.675.970,00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Licenciamiento o uso de software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641.939,00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612.360,00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5.134.760,00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64.404,00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8.186.116,00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19.811.895,00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9.476.086,00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457.382,00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69.454.089,00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69.454.089,00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