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PROTECCIÓN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Once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AFP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311.300,00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233.509,00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77.791,00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311.300,00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311.300,00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