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146.994.000,00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Seis Millones Novecientos Noventa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recuado cuarto trimestre vigencia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146.994.000,00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68.368.000,00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 actual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62.529.000,00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Vigencia anterior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16.097.000,00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146.994.000,00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146.994.000,00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