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220.700,00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SEGURIDAD SOCIAL PENSIONADOS MES DE FEBRERO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