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220.700,00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SEGURIDAD SOCIAL PENSIONADOS MAYO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