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95.758,00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SINDICATO ASOMERITOS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900621425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28 N 28 03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Noventa y Cinco Mil Setecientos Cincuenta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3114533449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APORTE SINDICAL EMPLEADOS MES DE ABRIL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95.758,00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95.758,00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95.758,00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95.758,00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