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6.650.008.296,00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 Seiscientos Cincuenta Millones Ocho Mil Doscientos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Obligación presupuestal N° 391 de 30 de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6.650.008.296,00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6.650.008.296,00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6.650.008.296,00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6.650.008.296,00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