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1200.65.202200086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2022-01-26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4.479.710,00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JOSE BLAIR GUTIERREZ HEREDIA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1117323726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Cuatro Millones Cuatrocientos Setenta y Nueve Mil Setecientos Diez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res.324/2021 liquidación de prestaciones sociales definitivas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6355684269-8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4.479.710,00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Nomina por pagar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4.479.710,00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4.479.710,00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4.479.710,00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YOLMAN JOROPA YAVIMAY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