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22.819.960,00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Ochocientos Diecinueve Mil Novecientos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de impuestos nacionales periodo 9/2022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40.882.000,00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persona natural 10%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5.222.250,00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5.305.520,00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837.372,00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29.796,00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630.760,00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Obra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882.153,00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58900301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153.466,00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17.908.574,00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Retenc.trans carga-a‚reo-fluvi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8.506.573,00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40.882.000,00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40.882.000,00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