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1.904.692,00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ISABEL GUTIERREZ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33645762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9 7 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486102000064,486102000064,486102000064,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Cuatro Mil Seiscientos Noventa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3222816301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202300089 PAGO SALARIOS, APORTES PATRONALES Y APORTES PARAFISCALES SECRETARIA DEL CONCEJO MUNICIPAL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1.904.692,00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