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4.505.980,00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Quinientos Cinco Mil Novecientos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202200392 FACTURA SERVICIOS PUBLICOS INSTITUCIONES EDUCATIVAS AREA RURAL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1.405.980,00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4.505.980,00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4.505.980,00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4.505.980,00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