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ISIDRO COLMENARES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202201032 PRESTAR LOS SERVICIOS DE APOYO A LA GESTIÓN PARA REALIZAR ACTIVIDADES DE LIMPIEZA DE ÁREAS PÚBLICAS  Y GUADAÑAR LAS ZONAS VERDES DE LAS PRINCIPALES VÍAS, PARQUES, PLAZOLETAS Y DEMÁS ESPACIOS PÚBLICOS DE LOS BARRIOS  BELLO HORIZONTE, TIERRA BLANCA Y VILLA DEL SOL,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