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1200.65.202300521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2.630.806,00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Seiscientos Treinta Mil Ochocientos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202300514 PAGO SUELDOS, APORTES PATRONALES Y PARAFISCALES A LOS EMPLEADOS DE LA COMISARIA DE FAMILIA E INSPECTOR DE POLICÍA URBANO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2.630.806,00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