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JULIO RICARDO BERNAL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10a 5 -36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3133529675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202200674 PRESTACION DE SERVICIOS DE APOYO A LA GESTION PARA GARANTIZAR ESCENARIOS DEPORTIVOS Y RECREATIVOS EN OPTIMAS CONDICIONES PARA LA PRACTICA DEL DEPORTE Y EL APROVECHAMIENTO DEL TIEMPO LIBRE Y LA ADECUACION EXTRAESCOLAR DE LOS NIÑOS, NIÑAS Y ADOLESCENTES DEL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