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41.800,00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Un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202200017 APORTES A RIESGOS LABORALES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