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28.016.697,00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SEGUNDO CLIMACO CRISTIANO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7361865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Veintiocho Millones Dieciseis Mil Seiscientos Noventa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3107507658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202300281 SMC-003-2023 - CONTRATO DE SERVICIOS 0073 DEL 28 DE FEBRERO DE 2023 - CONTRATAR SERVICIOS DE HORAS TRACTOR, PARA REALIZAR EL MANTENIMIENTO MEDIANTE RASTRILLADO DE VÍAS TERCIARIAS DEL SECTOR SABANA,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28.016.697,00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28.016.697,00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28.016.697,00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28.016.697,00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