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1.322.600,00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Veintidos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202300542 RESOLUCIÓN No 100.04.234 DE JUNIO 05 DE 2023 - PAGO APORTE PATRONAL A SALUD DE LOS HONORABLES CONCEJALES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 Salud concejales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580.200,00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1.322.600,00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1.322.600,00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1.322.600,00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