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PROMOCION INDIGENA IEA PUDI (RAICES Y SUEÑOS) PIÑALITO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844003717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3208887661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202200548 CONTABILIZACIÒN SIN SITUACIÒN DE FONDOS GRATUIDAD CALIDAD EDUCATIVA.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