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WILIAN GARCIA BOHORQUEZ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74848920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202201237 PRESTAR LOS SERVICIOS DE APOYO A LA GESTIÒN PARA DESARROLLAR ACTIVIDADES DE LIMPIEZA, MANTENIMIENTO Y ORNATO DE LOS ESPACIOS PUBLICOS DE INTERES (PARQUES, PLAZOLETAS, AREAS PÚBLICAS Y VIAS PRINCIPALES) DE LOS BARRIOS SAN GREGORIO, JACINTO MORENO Y BELLO HORIZONTE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