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MAYERLINE CALDERON SIZO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19A N 19-31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3203486804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202200075 PRESTAR LOS SERVICIOS TÉCNICOS PARA REALIZAR ACTIVIDADES DE SEGUIMIENTO, VIGILANCIA Y CONTROL A EVENTOS INMUNOPREVENIBLES, ENFERMEDADES TRANSMISIBLES Y DE CONTROL ESPECIAL, EVENTOS DE INTERES EN SALUD PUBLICA TANTO EN EL AREA URBANA Y RURAL, SEGÚN LAS ORIENTACIONES DADAS POR LA SECRETARIA DE SALUD MUNICIPAL Y EL MINISTERIO DE SALUD Y PROTECCIÓN SOCIAL, EN EL MUNICIPIO DE OROCUE DEPARTAMENTO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