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202200260 aportes a cajas de compensación familiar-concejales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