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36.501.416,00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EMPRESA DE ENERGÍA DEL CASANARE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Treinta y Seis Millones Quinientos Un Mil Cuatrocientos Dieciseis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202200064 FACTURA ALUMBRADO PUBLICO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18.223.202,00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Alumbrado publico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18.278.214,00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36.501.416,00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36.501.416,00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36.501.416,00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