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GUSTAVO JOROPA HUMEJE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1117322967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SAN JUANITO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3505761855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202200417 PRESTACIÓN  DE SERVICIOS DE APOYO A LA GESTIÓN DE LOS PROGRAMAS SOCIALES DE TRANSFERENCIA MONETARIAS DEL DEPARTAMENTO PARA LA PROSPERIDAD SOCIAL (FAMILIAS EN ACCIÓN, INGRESO SOLIDARIO Y APOYO A JOVENES EN ACCIÓN) COMO ENLACE INDIGENA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