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3.448.400,00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Cuarenta y Ocho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202300697 PAGO SUELDOS, APORTES PATRONALES Y PARAFISCALES A LOS EMPLEADOS DE LA COMISARIA DE FAMILIA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289.300,00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623.100,00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136.700,00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3.448.400,00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3.448.400,00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3.448.400,00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