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1200.65.202201539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5.724.336,00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JOHN HAMER ORTIZ CABULO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1118540966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4M 16 34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Cinco Millones Setecientos Veinticuatro Mil Trescientos Treinta y 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3145207086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202201354 INDEMNIZACIÒN DE VACACIONES PERIODO 2021-2022.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3.302.591,00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25110501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2.153.864,00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25110902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Especial de recreación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267.881,00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5.724.336,00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5.724.336,00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5.724.336,00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