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461.599.520,00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AGRARIO DE COLOMBIA S.A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800037800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NO. 15-43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Cuatrocientos Sesenta y Un Millones Quinientos Noventa y Nueve Mil Quinientos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5945666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202201275 INTERES Y CAPITAL CREDITO PAVIMENTO.2017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23130105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pavimento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393.750.000,00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23140107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Interes emprestito bac 2018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67.849.520,00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11100601382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486303005382 inter emprest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461.599.520,00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461.599.520,00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461.599.520,00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