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WILLIAM ALFREDO RODRIGUEZ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1A 4A 112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3227172732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202200382 PRESTAR LOS SERVICIOS DE APOYO EN EDUCACIÓN FISICA RECREACIÓN Y DEPORTE COMO MONITOR DE ESCUELA FORMACIÓN DEPORTIVA DE FUTBOL SALA EN EL CASCO URBANO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