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WILSON ELAICA SOTO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74849044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mz 4 casa 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3213909094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202200984 PRESTAR LOS SERVICIOS DE APOYO A LA GESTIÓN COMO OPERADOR DE LA VOLQUETA ADSCRITA A LA SECRETARIA DE OBRAS PUBLICAS PARA REALIZAR TRABAJOS Y MANTENIMIENTOS PERIODICOS DE LAS VIAS RURALES Y URBANAS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