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1200.65.202200540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2022-04-27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18.000.000,00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INSTITUTO DE LAS ARTES Y LA CULTURA DEL MUNICIPIO DE OROCUE CASANARE INARCO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900102654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CARRERA 8A NO 2A- 15 PALACIO MUNICIPAL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Dieciocho Millones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6365088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202200443 TRANSFERENCIA INSTITUTO PARA FUNCIONAMIENTO VIGENCIA 2022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18.000.000,00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18.000.000,00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18.000.000,00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18.000.000,00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