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RAUL GARAVITO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202201295 PRESTAR LOS SERVICIOS PROFESINALES PARA REALIZAR LA ADMINISTRACION, EJECUCION Y SEGUIMIENTO AL SG-SST DE LA ALCALDIA MUNICIPAL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