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1.904.692,00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ISABEL GUTIERREZ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33645762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7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486102000064,486102000064,486102000064,486102000064,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Cuatro Mil Seiscientos Noventa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3222816301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202300367 PAGO SALARIO, APORTES PATRONALES Y APORTES PARAFISCALES SECRETARIA DEL CONCEJO MUNICIPAL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