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1200.65.202201329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2022-09-20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12.594.083,00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DORIS RAMONA PIÑA MALABERT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24190778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 9 6 21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Doce Millones Quinientos Noventa y Cuatro Mil Ochenta y Tres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3124794724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202201156 SUMINISTRO DE COMBUSTIBLE (ACPM, GASOLINA) Y LUBRICANTES PARA EL PARQUE AUTOMOTOR DE LA ALCALDIA Y  ORGANISMOS DE SOCORRO (DEFENSA CIVIL) Y DEMÁS ACTIVIDADES DE LIMPIEZA DEL MUNICIPIO DE OROCUÉ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12.594.083,00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12.594.083,00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12.594.083,00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12.594.083,00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