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3.515.049,00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Quince Mil Cuarenta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202300674 RESOLUCIÓN No 100.04.299 DE JULIO 06 DE 2023 - PAGO BONIFICACION DE GESTIÓN TERRITORIAL DEL SEÑOR ALCALDE CORRESPONDIENTE LA PERIODO DE 01-ENERO 2023 AL 30-JUNIO-2023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3.515.049,00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3.515.049,00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3.515.049,00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3.515.049,00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