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5.494.141,00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YADIRA ESCOBAR HEREDIA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47395825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11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Cuatrocientos Noventa y Cuatro Mil Ciento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3222096834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202300003 RESOLUCIÓN No 100.004.016 DE ENERO 19 DE 2022 - PAGO LIQUIDACIÓN INDEMNIZACIÓN POR VACACIONES PERIODO COMPRENDIDO ENTRE EL 12-ENERO-2022 AL 11-ENERO-2023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2.297.669,00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2.910.380,00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25120100001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286.092,00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5.494.141,00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5.494.141,00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5.494.141,00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