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2.294.600,00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Noventa y Cuatro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202300539 RESOLUCIÓN No 100.04.233 DE JUNIO 05 DE 233 - PAGO SERVICIO DE ACUEDUCTO, ALCANTARILLADO Y ASEO DE LOS CENTROS EDUCATIVOS URBANOS CORRESPONDIENTE 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2.294.600,00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2.294.600,00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2.294.600,00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2.294.600,00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