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CAJA DE COMPENSACION FAMILIAR DE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844003392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21 No. 6 - 29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Ochenta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6357787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202200013 aportes a cajas de compensación familiar-concejales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