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UNIVIO NEME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9430225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15B 43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3112790443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202201283 PRESTAR LOS SERVICIOS DE APOYO A LA GESTIÓN COMO OPERADOR DEL TALADRO PARA LA CONSTRUCCIÓN Y MANTEMIENTO DE POZOS PROFUNDOS EN LOS RESGUARDOS INDÍGENAS Y VEREDAS, EN EL ÁREA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