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23.123.142,08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23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Veintitres Millones Ciento Veintitres Mil Ciento Cuarenta y Dos Pesos Con Ocho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3077022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202300085 RESOLUCIÓN No 100.04.052 DE FEBRERO 09 DE 2023 - POR MEDIO DE LA  CUAL SE DESTINAN RECURSOS PARA GARANTIZAR LA CONTINUIDAD DEL ASEGURAMIENTO DE LOS AFILIADOS AL RÉGIMEN SUBSIDIADO LMA MES FEBRERO DE 2023 -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23.123.142,08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23.123.142,08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23.123.142,08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23.123.142,08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