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2023-03-14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5.842.800,00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DIVEANA ROCIO MEJIA GONZALEZ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1118548403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11 8 46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386100001596,386100001596,386100001596,386100001596,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Cinco Millones Ochocientos Cuarenta y Dos Mil Ochocientos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3114866601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202300168 RESOLUCIÓN No 100.04.109 DE MARZO 13 DE 2023 - PAGO LIQUIDACIÓN E INDEMNIZACIÓN DE VACACIONES POR EL PERIODO COMPRENDIDO ENTRE EL 2022-01-01 AL 2022-12-31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25110500001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2.252.720,00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25110500002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3.303.989,00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25110900002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Bonificacion Recreacion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286.091,00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5.842.800,00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5.842.800,00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5.842.800,00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