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1.392.828,00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E.S.P. SERVICIOS PÚBLICOS DE OROCUÉ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900251955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4 N° 3-24 BARRIO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Noventa y Dos Mil Ochocientos Veintiocho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3112045418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202200569 FACTURA SERVICIOS PUBLICOS ALCALDIA MES DE ABRIL 2022 -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Servicios públicos AAA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1.392.828,00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1.392.828,00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1.392.828,00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1.392.828,00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